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5D4" w:rsidRPr="00163CA5" w:rsidRDefault="003E05D4" w:rsidP="00EE1FCC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  <w:t>МОДЕЛ УГОВОРА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УГОВОР</w:t>
      </w:r>
    </w:p>
    <w:p w:rsidR="003E05D4" w:rsidRPr="00163CA5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О ИЗВОЂЕЊУ ГРАЂЕВИНСКИХ РАДОВА НА</w:t>
      </w:r>
    </w:p>
    <w:p w:rsidR="00B434BB" w:rsidRDefault="00B434BB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РЕКОНСТРУКЦИЈИ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И </w:t>
      </w:r>
      <w:r w:rsidR="000F559A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ДОГРАДЊИ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ДЕЧИЈЕГ ОДЕЉЕЊА</w:t>
      </w:r>
    </w:p>
    <w:p w:rsidR="002C1BF5" w:rsidRPr="000F559A" w:rsidRDefault="000F559A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ЗДРАВСТВЕНОГ ЦЕНТРА ЗАЈЕЧАР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RS"/>
        </w:rPr>
      </w:pPr>
    </w:p>
    <w:p w:rsidR="002C1BF5" w:rsidRPr="00163CA5" w:rsidRDefault="002C1BF5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Закључен  у ________________, дана___________године, између: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НАРУЧИЛАЦ </w:t>
      </w:r>
      <w:r w:rsidR="00417E9E"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234543"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:</w:t>
      </w:r>
    </w:p>
    <w:p w:rsidR="00234543" w:rsidRPr="00163CA5" w:rsidRDefault="00234543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234543" w:rsidRPr="00163CA5" w:rsidRDefault="00234543" w:rsidP="002345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КАНЦЕЛАРИЈА ЗА УПРАВЉАЊЕ ЈАВНИМ УЛАГАЊИМА са седиштем у Београду, Немањина бр. 11, општина Савски венац, ПИБ 109311023, матични број: 07020171, коју заступа в.д. директора Марко Благојевић (у даљем тексту: Наручилац 1), </w:t>
      </w:r>
    </w:p>
    <w:p w:rsidR="00234543" w:rsidRPr="00163CA5" w:rsidRDefault="00234543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234543" w:rsidRPr="00163CA5" w:rsidRDefault="00234543" w:rsidP="002345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НАРУЧИЛАЦ </w:t>
      </w:r>
      <w:r w:rsidR="00417E9E"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2:</w:t>
      </w:r>
    </w:p>
    <w:p w:rsidR="00234543" w:rsidRPr="00163CA5" w:rsidRDefault="00234543" w:rsidP="00234543">
      <w:pPr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3E05D4" w:rsidRPr="00163CA5" w:rsidRDefault="000F559A" w:rsidP="002C1B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ГРАДСКА УПРАВА ГРАДА ЗАЈЕЧАРА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, 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са седиштем у</w:t>
      </w:r>
      <w:r w:rsidR="00417E9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Зајечару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Трг Ослобођења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CS"/>
        </w:rPr>
        <w:t>бр.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ПИБ: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101757838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матични број: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07189923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810517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ког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заступа</w:t>
      </w:r>
      <w:r w:rsidR="0019107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начелник градске управе Слободан Виденовић</w:t>
      </w:r>
      <w:r w:rsidR="00417E9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(у даљем тексту: Наручилац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), </w:t>
      </w:r>
    </w:p>
    <w:p w:rsidR="003E05D4" w:rsidRPr="00163CA5" w:rsidRDefault="003E05D4" w:rsidP="00234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 РАДОВА: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______________________________________________са седиштем у ______________________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GoBack"/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</w:t>
      </w:r>
      <w:bookmarkEnd w:id="0"/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 xml:space="preserve"> извођача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___________________________________________________ (у даљем тексту: Извођач радова).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Или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Носилац посла 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 (у даљем тексту: Извођач радова) са члановима групе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ул.________________________________________бр. ______, ПИБ_______________ и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ул.________________________________________бр. ______, ПИБ_______________ 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или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Носилац посла 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ул.___________________________________бр. ______, ПИБ___________________ кога заступа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 (у даљем тексту: Извођач радова) са подизвођачем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__________________________________________са седиштем у _________________ </w:t>
      </w:r>
    </w:p>
    <w:p w:rsidR="003E05D4" w:rsidRPr="00163CA5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:rsidR="003E05D4" w:rsidRPr="00163CA5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ул.________________________________________бр. ______, ПИБ_______________ и</w:t>
      </w:r>
    </w:p>
    <w:p w:rsidR="003E05D4" w:rsidRPr="00163CA5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1. </w:t>
      </w:r>
    </w:p>
    <w:p w:rsidR="003E05D4" w:rsidRPr="00163CA5" w:rsidRDefault="003E05D4" w:rsidP="00FC72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Уговорне стране констатују:</w:t>
      </w:r>
    </w:p>
    <w:p w:rsidR="003E05D4" w:rsidRPr="00163CA5" w:rsidRDefault="003E05D4" w:rsidP="00FC72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- да је 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Градска управа града Зајечара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основу члана </w:t>
      </w:r>
      <w:r w:rsidR="00EE1FCC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5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 Закона о јавним набавкама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(„Службени гласник РС” број </w:t>
      </w:r>
      <w:r w:rsidR="00EE1FCC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91/19 -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у даљем тексту: Закон), </w:t>
      </w:r>
      <w:r w:rsidR="000F559A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дана 24.02.2022. године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="002E2C6A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послао на објављивање </w:t>
      </w:r>
      <w:r w:rsidR="0070373A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ja</w:t>
      </w:r>
      <w:r w:rsidR="00DD4FF5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вни п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озив за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подношење понуда у отвореном поступку</w:t>
      </w:r>
      <w:r w:rsidR="009136A0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Порталу јавних набавки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за јавну набавку извођења грађевинских радова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на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реконструкцији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доградњи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F559A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Дечи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јег одељења Здравственог центр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>а Зајечар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ЈН. б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р.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404-47/2022;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3E05D4" w:rsidRPr="00163CA5" w:rsidRDefault="003E05D4" w:rsidP="00FC7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-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да</w:t>
      </w:r>
      <w:r w:rsidR="00234543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су наручиоци</w:t>
      </w:r>
      <w:r w:rsidR="00FC7236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, у складу са </w:t>
      </w:r>
      <w:r w:rsidR="00A6343F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</w:t>
      </w:r>
      <w:r w:rsidR="00FC7236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поразумом о заједничком спровођењу јавне набавке,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прописаним роковима спрове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поступак јавне набавке, изврши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преглед, стручну о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цену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рангирање понуда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да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као најповољнију понуду изабра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:rsidR="00C276C5" w:rsidRPr="00163CA5" w:rsidRDefault="003E05D4" w:rsidP="00C276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1" w:name="_Hlk67470988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- да </w:t>
      </w:r>
      <w:r w:rsidR="00CE196A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се предметни уговор реализује 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складу са Програмом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351-3817/2016 од 8. априла 2016. године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, Програмом о измени и допунама Програма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351-9644/2016 од 11. октобра 2016. године,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Програмом о изменама и допунама Програма обнове и унапређења објеката јавне намене у јавној својини у области образовања, здравства и социјалне заштите који је утврдила Влада Закључком 05 Број: 351-562/2017-1 од 24. јануара 2017. године, Програмом о изменама и допунама Програма обнове и унапређења објеката јавне намене у јавној својини у области образовања, здравства и социјалне заштите, који је утврдила Влада Закључком 05 Број: 351-8011/2018 од 28. августа 2018. године</w:t>
      </w:r>
      <w:bookmarkStart w:id="2" w:name="_Hlk777134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као и Програмом о изменама и допунама Програма обнове и унапређења објеката јавне намене у јавној својини у области образовања, здравства, социјалне заштите и спорта, који је утврдила Влада Закључком 05 Број: 351-1100/2019 од 7. фебруара 2019. године (у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даљем тексту: Програм)</w:t>
      </w:r>
      <w:r w:rsidR="00C276C5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, </w:t>
      </w:r>
      <w:r w:rsidR="00C276C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преко Канцеларије за управљање јавним улагањима (у даљем тексту: Канцеларија);</w:t>
      </w:r>
    </w:p>
    <w:p w:rsidR="00382DBD" w:rsidRDefault="00CE196A" w:rsidP="00382DBD">
      <w:pPr>
        <w:spacing w:after="0"/>
        <w:ind w:firstLine="720"/>
        <w:jc w:val="both"/>
        <w:rPr>
          <w:lang w:val="sr-Cyrl-C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- </w:t>
      </w:r>
      <w:r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 су средства за реализацију уговора обезбеђена </w:t>
      </w:r>
      <w:bookmarkEnd w:id="2"/>
      <w:r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складу са </w:t>
      </w:r>
      <w:bookmarkEnd w:id="1"/>
      <w:r w:rsidR="00382DBD" w:rsidRPr="00382DBD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Законом о потврђивању Oквирног споразума о зајму LD 1981 (2018) између Банке за развој Савета Европе и Републике Србије за финансирање јавног сектора – унапређење инфраструктуре у области здравственe заштите у Србији, („Службени гласник РС - Међународни уговори, број 6/2019-148</w:t>
      </w:r>
      <w:r w:rsidR="00382DBD">
        <w:rPr>
          <w:lang w:val="en-GB"/>
        </w:rPr>
        <w:t>)</w:t>
      </w:r>
      <w:r w:rsidR="00382DBD">
        <w:rPr>
          <w:lang w:val="sr-Cyrl-CS"/>
        </w:rPr>
        <w:t>;</w:t>
      </w:r>
    </w:p>
    <w:p w:rsidR="003E05D4" w:rsidRPr="00163CA5" w:rsidRDefault="003E05D4" w:rsidP="00382DB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-да је 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Градска управа града Зајечара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складу са чланом </w:t>
      </w:r>
      <w:r w:rsidR="00046B4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146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став 1. Закона донео Одлуку о додели уговора</w:t>
      </w:r>
      <w:r w:rsidR="00A436A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бр._______од ____.____.2021.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године, којом је уговор о јавној набавци доделио Извођачу радова. 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Предмет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2.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Предмет овог уговора је</w:t>
      </w:r>
      <w:r w:rsidR="00943E4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извршење радова на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реконструкцији 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доградњи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B434BB" w:rsidRP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Дечи</w:t>
      </w:r>
      <w:r w:rsidR="00B434BB">
        <w:rPr>
          <w:rFonts w:ascii="Times New Roman" w:eastAsia="Times New Roman" w:hAnsi="Times New Roman" w:cs="Times New Roman"/>
          <w:sz w:val="24"/>
          <w:szCs w:val="24"/>
          <w:lang w:val="sr-Cyrl-RS"/>
        </w:rPr>
        <w:t>јег одељења Здравственог центра Зајечар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Вредност радова – цена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3.</w:t>
      </w:r>
    </w:p>
    <w:p w:rsidR="003E05D4" w:rsidRPr="00163CA5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3" w:name="_Hlk15032237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Уговорне стране утврђују да цена свих радова који су предмет Уговора износи: __________________________ динара са ПДВ-ом </w:t>
      </w:r>
    </w:p>
    <w:p w:rsidR="003E05D4" w:rsidRPr="00163CA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(словима: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______________________________________________________________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_____), 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____________________________ </w:t>
      </w:r>
      <w:r w:rsidRPr="00163CA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динара, 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динара</w:t>
      </w:r>
    </w:p>
    <w:p w:rsidR="003E05D4" w:rsidRPr="00163CA5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______________________________________________________________</w:t>
      </w:r>
      <w:r w:rsidR="000A6259"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_)</w:t>
      </w:r>
      <w:r w:rsidRPr="00163CA5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 добијена је на основу јединичних цена из усвојене понуде Извођача радова број ___________ од ___________202</w:t>
      </w:r>
      <w:r w:rsidR="000F559A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године</w:t>
      </w:r>
      <w:bookmarkEnd w:id="3"/>
      <w:r w:rsidRPr="00163CA5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Понуђеном ценом из става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средине, градилишних прикључака, припремних радова, градилишне ограде и градилишне табле,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</w:t>
      </w:r>
      <w:r w:rsidR="001C3290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Услови и начин плаћања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П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лаћање уговорене цене ће се извршити на следећи начин: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1. Авансно, у висини од 30% од укупне уговорене цене, у року од 45 дана од дана пријема авансног предрачуна, уз достављање следеће документације: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-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предрачуна у износу аванса;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-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банкарске гаранције за повраћај авансног плаћања.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2. У висини од 70%, 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надзора, с тим што окончана ситуација мора износити минимум 10% (десет процената) од уговорене вредности.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Уплату средстава обрачунатих на начин и у роковима из става 1. овог члана,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 1 (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Канцеларија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 управљање јавним улагањима)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вршити директно на рачун Извођача радова.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 за оверу окончане ситуације је извршена примопредаја изведених радова.</w:t>
      </w:r>
    </w:p>
    <w:p w:rsidR="00DE46BC" w:rsidRPr="00163CA5" w:rsidRDefault="003E05D4" w:rsidP="00785D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Кoмплетну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 за завршетак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посао, а према приложеном динамичком плану, који је саставни део Уговора.</w:t>
      </w:r>
      <w:r w:rsidRPr="00163CA5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  6. овог уговора су: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:rsidR="003E05D4" w:rsidRPr="00163CA5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 уколико није другачије одређено.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Под завршетком радова сматра се дан њихове спремности за примопредају изведених радова, а што стручни надзор констатује у грађевинском дневнику.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Утврђени рокови су фиксни и не могу се мењати без сагласности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постоји оправдана сумња да ће радови бити изведени у уговореном року, Наручи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имају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право да затраж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6.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има право да зaхтева продужење рока за извођење радова у случају у коме је због промењених околности или неиспуњења обавеза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био спречен да изводи радове.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Као разлози због којих се, у смислу става 1. овог члана, може захтевати продужење рокова, сматрају се нарочито: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4" w:name="_Hlk47434634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:rsidR="006B6DE8" w:rsidRPr="00163CA5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:rsidR="003E05D4" w:rsidRPr="00163CA5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:rsidR="001E4F10" w:rsidRPr="00163CA5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хитни непредвиђени радови предвиђени чланом 16. овог уговора;</w:t>
      </w:r>
    </w:p>
    <w:p w:rsidR="003E05D4" w:rsidRPr="00163CA5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 </w:t>
      </w:r>
      <w:r w:rsidR="00F4678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на начин како је предвиђено чланом 157. Закона</w:t>
      </w:r>
      <w:r w:rsidR="007A03E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7A03E8" w:rsidRPr="00163CA5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4"/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234543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одлучуј</w:t>
      </w:r>
      <w:r w:rsidR="00234543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ли ће и за колико продужити рок за завршетак радова у  року од 8 дана од дана када је Извођач радова затражио од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Захтев за продужење рока за извођење радова Извођач радова писмено подноси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року од једног дана од сазнања за околност, а најкасније 10 (десет) дана пре истека коначног рока за завршетак радова.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56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Извођач радова падне у доцњу са извођењем радова, нема право на продужење уговореног рока због околности које су настале у време доцње.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Уговорна казна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7.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Уколико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не заврши радове у уговореном року, дужан је да плати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Наручиоцу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уговорну казну у висини 0,1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% (0,1 проценатa)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укупно уговорене вредности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без ПДВ-а за сваки дан закашњења.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Уколико је укупан износ обрачунат по овом основу већи од 5% од Укупне уговорене цене без ПДВ-а,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мо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једнострано раскинути Уговор.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Наплату уговорне казне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ће извршити, без претходног пристанка Извођача радова, умањењем рачуна наведеног у окончаној ситуацији.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Ако је Наручилац</w:t>
      </w:r>
      <w:r w:rsidR="00234543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Обавезе Извођача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8.</w:t>
      </w:r>
    </w:p>
    <w:p w:rsidR="003E05D4" w:rsidRPr="00163CA5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Извођач радова се обавезује да радове изведе у складу са важећим техничким прописима, документацијом и овим уговором као и да исте по завршетку преда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234543"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има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, као и: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и даје свој предлог на сагласност 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по пријему пројектно-техничке документације исту детаљно прегледа и брижљиво проучи и у року од 10 дана, рачунајући од дана примопредаје техничке документације, достави у писаном облику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:rsidR="003E05D4" w:rsidRPr="00163CA5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е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и даје свој предлог на сагласност </w:t>
      </w:r>
      <w:r w:rsidR="00DB58FF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н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аручиоц</w:t>
      </w:r>
      <w:r w:rsidR="00234543"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има</w:t>
      </w:r>
      <w:r w:rsidRPr="00163CA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 Oсобље мора бити квалификација истих или бољих од захтеваних, што понуђач документује одговарајућим доказима (</w:t>
      </w:r>
      <w:r w:rsidRPr="00163CA5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 xml:space="preserve">фотокопије личних лиценци);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у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року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од 7 (седам) дана од дана потписивања уговора достави стручном надзору динамични план извођења радова;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свом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трошку обезбеди и истакне на видном месту градилишну таблу у складу са важећим прописима;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је завршио радове и да је спреман за њихову примопредају;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на основу које је издато одобрење за изградњу, односно главном пројекту,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обезбеди безбедност свих лица на градилишту, као и одговарајуће обезбеђење складишта својих материјала и слично, тако да се 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ослобађа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аручиоц</w:t>
      </w:r>
      <w:r w:rsidR="00234543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омогући сталан и несметан приступ Грађевинском дневнику на захтев Стручног надзора или </w:t>
      </w:r>
      <w:r w:rsidR="00DB58FF">
        <w:rPr>
          <w:rFonts w:ascii="Times New Roman" w:eastAsia="Times New Roman" w:hAnsi="Times New Roman" w:cs="Times New Roman"/>
          <w:sz w:val="24"/>
          <w:szCs w:val="20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аручи</w:t>
      </w:r>
      <w:r w:rsidR="00D05B88"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 наведеним у Обрасцу о произвођачима материјала и опреме,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</w:t>
      </w:r>
      <w:r w:rsidR="005F40F3">
        <w:rPr>
          <w:rFonts w:ascii="Times New Roman" w:eastAsia="Times New Roman" w:hAnsi="Times New Roman" w:cs="Times New Roman"/>
          <w:sz w:val="24"/>
          <w:szCs w:val="20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сталан надзор над радовима и контролу количине и квалитета употребљеног материјала;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:rsidR="003E05D4" w:rsidRPr="00163CA5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5" w:name="_Hlk532903816"/>
      <w:bookmarkStart w:id="6" w:name="_Hlk532905926"/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5"/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6"/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="005F40F3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наручилаца </w:t>
      </w: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опреме;</w:t>
      </w:r>
    </w:p>
    <w:p w:rsidR="003E05D4" w:rsidRPr="00163CA5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Обавезе Наручи</w:t>
      </w:r>
      <w:r w:rsidR="00D05B88"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оца</w:t>
      </w:r>
      <w:r w:rsidR="005F40F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Наручилац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A6343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обезбедити вршење стручног надзора над извршењем уговорних обавеза Извођача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 и Наручилац 2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се обавезуј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 учествује у раду комисије за примопредају и коначни обрачун изведених радова са стручним надзором и Извођачем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Евентуалне примедбе и предлози надзорног органа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10.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Евентуалне примедбе и предлози надзорног органа уписују се у грађевински дневник.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Финансијско обезбеђење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11.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Извођач радова се обавезује да преда 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банкарску гаранцију за повраћај авансног плаћања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најкасније у року од 7 (седам) дана од дана закључења уговора која ће бити са клаузулама: безусловна и платива на први позив. Банкарска гаранција за повраћај авансног плаћања издаје се у висини аванса, са роком важности који је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30 дана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дужи од уговореног рока за завршетак радова, у корист Наручиоца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Вредност ове гаранције смањује се онако како се буде правдао износ исплаћеног аванса – пропорционално кроз вредности издатих ситуација.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Ако се за време трајања уговора промене рокови за извршење уговорне обавезе, важност банкарске гаранције за повраћај авансног плаћања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мора се продужити.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Извођач радова се обавезује да на дан закључења Уговора, а најкасније у року од 7 (седам) дана од дана закључења уговора, преда Наручиоцу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банкарску гаранцију </w:t>
      </w: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за </w:t>
      </w:r>
      <w:r w:rsidR="004B1044" w:rsidRPr="00163CA5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испуњење уговорних обавеза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која ће бити са клаузулама: безусловна и платива на први позив, у корист Наручиоца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гаранције, за исти број дана за који ће бити продужен и рок за завршетак радова. 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Приликом примопредаје радова Извођач радова се обавезује да 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63CA5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преда </w:t>
      </w:r>
      <w:r w:rsidRPr="00163CA5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банкарску гаранцију за отклањање грешака у гарантном року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Осигурање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12.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7" w:name="_Hlk505346600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аручиоцу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полису осигурања, оригинал или оверену копију, са роком важења за цео период извођења радова.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такође дужан да достави 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:rsidR="003E05D4" w:rsidRPr="00163CA5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7"/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Гаранција за изведене радове и гарантни рок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13.</w:t>
      </w:r>
    </w:p>
    <w:p w:rsidR="003E05D4" w:rsidRPr="00163CA5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Гарантни рок за квалитет изведених радове износи 2 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Наручиоцу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Независно од права из гаранције,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D05B88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="00D05B8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од извођача радова захтева</w:t>
      </w:r>
      <w:r w:rsidR="00D05B8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накнаду штете која је настала као последица неквалитетно изведених радова или уградње материјала неодговарајућег квалитета.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Квалитет уграђеног материјала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14.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За укупан уграђени материјал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Уколико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утврд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 употребљени материјал не одговара стандардима и техничким прописима, 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могу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га одбити и забранити његову употребу. У случају спора меродаван је налаз овлашћене организације за контролу квалитета.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У случају да је због употребе неквалитетног материјала угрожена безбедност и функционалност објекта,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 имају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траж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Извођача радова да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 одређеном року то не учини,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има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ангажуј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друго лице на терет Извођача радова.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се не ослобађа одговорности ако је штета настала због тога што је при извођењу одређених радова поступао по захтевима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E83A9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Вишкови и мањкови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15.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8" w:name="_Hlk505340348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це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 да тражи писмену сагласност за та одступања.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не може захтевати повећање уговорене цене за радове које је извршио без сагласности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763134" w:rsidRPr="00163CA5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 су количине изведених радова које прелазе уговорене количине радова.</w:t>
      </w:r>
    </w:p>
    <w:p w:rsidR="00937AB9" w:rsidRPr="00163CA5" w:rsidRDefault="003E05D4" w:rsidP="00A43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Вишкови или мањкови радова за чије извођење 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су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да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сагласност, обрачунавају се и плаћају по уговореним фиксним јединичним ценама и стварним количинама изведених радова, а у складу са Посебним узансама о грађењу</w:t>
      </w:r>
      <w:bookmarkStart w:id="9" w:name="_Hlk505340377"/>
      <w:r w:rsidR="00A436A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(„Службени лист СФРЈ“ бр. 18/77 - у даљем тексту: Узансе</w:t>
      </w:r>
      <w:bookmarkEnd w:id="9"/>
      <w:r w:rsidR="00A436A8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)</w:t>
      </w:r>
      <w:bookmarkEnd w:id="8"/>
      <w:r w:rsidR="00937AB9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A436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право да у току извођења радова, односно монтаже опреме, одустан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непредвиђени радови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16.</w:t>
      </w:r>
    </w:p>
    <w:p w:rsidR="003E05D4" w:rsidRPr="00163CA5" w:rsidRDefault="003E05D4" w:rsidP="00061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0" w:name="_Hlk505340669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Хитни непредвиђени радови су радови </w:t>
      </w:r>
      <w:bookmarkStart w:id="11" w:name="_Hlk534894818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</w:t>
      </w:r>
      <w:r w:rsidR="00DA305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акона о облигационим односима) 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чланом 19. став 2. Посебних Узанси о грађењу („Службени лист СФРЈ“ бр. 18/77 - у даљем тексту: Узансе)</w:t>
      </w:r>
      <w:bookmarkStart w:id="12" w:name="_Hlk532806445"/>
      <w:r w:rsidR="00DA305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bookmarkEnd w:id="11"/>
    <w:bookmarkEnd w:id="12"/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Хитне непредвиђене радове Извођач радова може да изведе и без претходне сагласности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ако због њихове хитности није био у могућности да прибави ту сагласност. 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3" w:name="_Hlk505340838"/>
      <w:bookmarkEnd w:id="10"/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Извођач радова је дужан без одлагања обавестити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 разлозима за извођење хитних непредвиђених радова и о предузетим мерама. 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13"/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раскинути овај уговор ако би услед хитних непредвиђених радова уговорена цена морала бити повећана</w:t>
      </w: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о чему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дуж</w:t>
      </w:r>
      <w:r w:rsidR="001247B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без одлагања обавестити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Извођача радова.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lastRenderedPageBreak/>
        <w:t>У случају раскида уговора Наручилац</w:t>
      </w:r>
      <w:r w:rsidR="001247BB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је</w:t>
      </w:r>
      <w:r w:rsidR="001247BB"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дужан исплатити Извођачу радова одговарајући део цене за већ извршене радове, као и правичну накнаду за учињене неопходне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трошкове.</w:t>
      </w:r>
    </w:p>
    <w:p w:rsidR="003E05D4" w:rsidRPr="00163CA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Примопредаја изведених радова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17.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лаца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ако по завршетку извођења свих радова на објекту не би могла да се изврши контрола дела изведених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Извођач радова о завршетку уговорених радова обавештава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стручни надзор, а дан завршетка радова уписује се у грађевински дневник.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Примопредаја радова се врши комисијски најкасније у року од 15 (петнаест) дана од завршетка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Комисију за примопредају радова именоваће Наручилац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а обавезно је чине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два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) представника Наручиоца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два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) представник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 Наручиоца 2, 1 (један) представвник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тручног надзора, уз присуство Извођача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Комисија сачињава записник о примопредаји.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bookmarkStart w:id="14" w:name="_Hlk15032322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је дужан да приликом примопредаје преда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аручиоц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, пре техничког прегледа: пројекте изведених 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4"/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>Грешке, односно недостатке које утврд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право да те недостатке отклон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преко другог лица на терет Извођача радова.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Евентуално уступање отклањања грешака другом лицу,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ће учинити по тржишним ценама и са пажњом доброг привредника. 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Примопредају радова обезбедиће </w:t>
      </w:r>
      <w:r w:rsidR="00DB58FF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законски предвиђеном року. </w:t>
      </w:r>
    </w:p>
    <w:p w:rsidR="003E05D4" w:rsidRPr="00163CA5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Наручилац </w:t>
      </w:r>
      <w:r w:rsidR="001247BB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ће у моменту у примопредаје радова од стране Извођача радова примити на коришћење изведене радове.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Коначни обрачун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18.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 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 xml:space="preserve">Комисију за коначни обрачун именоваће Наручилац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а обавезно је чине 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2 (два) представника Наручиоца 1, 2 (два) представника Наручиоца 2, 1 (један) представвник стручног надзора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уз присуство Извођача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Комисија сачињава Записник о коначном обрачуну изведених радова.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Раскид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19.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задржава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право да једнострано раскин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овај уговор уколико Извођач радова касни са извођењем радова дуже од 15 (петнаест) календарских дана.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5" w:name="_Hlk67412388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задржава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bookmarkEnd w:id="15"/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право да једнострано раскин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као и ако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Извођач радова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:rsidR="003E05D4" w:rsidRPr="00163CA5" w:rsidRDefault="00BF431E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Наручиоци задржавају 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право да једнострано раскин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уговор у случају да Извођач није омогућио несметан приступ Грађевинском дневнику на захтев Стручног надзора и Наручи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лаца</w:t>
      </w:r>
      <w:r w:rsidR="003E05D4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оци могу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једнострано раскинути уговор и у случају недостатка средстава за његову реализацију.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Уговор се раскида писаном изјавом која садржи основ за раскид уговора и доставља се другој уговорној страни.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У случају раскида Уговора, Извођач радова је дужан да изведене радове обезбеди и сачува од пропадања, као и да 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аручиоц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има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преда пројекат изведеног објекта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као и преглед стварно изведеним радова до дана раскида уговора, потписан од стране одговорног извођача радова и надзорног органа.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Измене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оци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, након закључења овог уговора, </w:t>
      </w:r>
      <w:r w:rsidR="001E4F1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="001E4F1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уговор без спровођења јавне набавке.</w:t>
      </w:r>
    </w:p>
    <w:p w:rsidR="000F5475" w:rsidRPr="00163CA5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дозволити продужетак рока за увођење Извођача у посао у случају када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из оправданог разлога ни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у могућности да обезбед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стручни надзор, као и у другим оправданим случајевима.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:rsidR="001E4F10" w:rsidRPr="00163CA5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догађај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(пожар, поплава, земљотрес, изузетно лоше време неуобичајено за годишње доба и за место на коме се радови изводе и сл.);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>услов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е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 извођење радова у земљи или води, који нису предвиђени техничком документациjом;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ју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или је испоручује лице које 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су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наручи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оци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одреди</w:t>
      </w:r>
      <w:r w:rsidR="005F40F3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ли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e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радова, у складу са чланом 15. овог уговора;</w:t>
      </w:r>
    </w:p>
    <w:p w:rsidR="001E4F10" w:rsidRPr="00163CA5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хитн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непредвиђен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радов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предвиђен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чланом 16. овог уговора;</w:t>
      </w:r>
    </w:p>
    <w:p w:rsidR="00DE79B0" w:rsidRPr="00163CA5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радов</w:t>
      </w:r>
      <w:r w:rsidR="001C5650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e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који су постали нeопходни, а који нису били укључени у првобитни уговор о јавној набавци, у случају и на начин како је предвиђено чланом 157. Закона.</w:t>
      </w:r>
    </w:p>
    <w:p w:rsidR="003E05D4" w:rsidRPr="00FA00D3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5F40F3">
        <w:rPr>
          <w:rFonts w:ascii="Times New Roman" w:eastAsia="Times New Roman" w:hAnsi="Times New Roman" w:cs="Times New Roman"/>
          <w:sz w:val="24"/>
          <w:szCs w:val="24"/>
          <w:lang w:val="sr-Cyrl-RS"/>
        </w:rPr>
        <w:t>н</w:t>
      </w:r>
      <w:r w:rsidR="003E05D4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аручи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оци су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дуж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ни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 обавештење о измени уговора пошаљ</w:t>
      </w:r>
      <w:r w:rsidR="00BF431E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објављивање на Порталу јавних набавки у року од десет дана од 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  <w:r w:rsidR="00FA00D3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</w:p>
    <w:p w:rsidR="003E05D4" w:rsidRPr="00163CA5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163CA5"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  <w:t xml:space="preserve"> набавке. 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Calibri-Bold" w:hAnsi="Times New Roman" w:cs="Times New Roman"/>
          <w:bCs/>
          <w:sz w:val="24"/>
          <w:szCs w:val="24"/>
          <w:lang w:val="sr-Cyrl-RS"/>
        </w:rPr>
        <w:t>Члан 21.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color w:val="000000"/>
          <w:sz w:val="24"/>
          <w:szCs w:val="24"/>
          <w:lang w:val="sr-Cyrl-RS"/>
        </w:rPr>
      </w:pPr>
      <w:r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>У случају потребе извођења хитних непредвиђених радова из члана 16. овог уговора, поред продужења рока, наручи</w:t>
      </w:r>
      <w:r w:rsidR="00BF431E"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>оци</w:t>
      </w:r>
      <w:r w:rsidRPr="00163CA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/>
        </w:rPr>
        <w:t xml:space="preserve"> ће дозволити и промену цене, до износа трошкова који су настали због извођења тих радова. </w:t>
      </w:r>
    </w:p>
    <w:p w:rsidR="001C5650" w:rsidRPr="00163CA5" w:rsidRDefault="003E05D4" w:rsidP="00E0043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Сходна примена других прописа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22.</w:t>
      </w:r>
    </w:p>
    <w:p w:rsidR="003E05D4" w:rsidRPr="00163CA5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На питања која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Саставни део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23.</w:t>
      </w:r>
    </w:p>
    <w:p w:rsidR="003E05D4" w:rsidRPr="00163CA5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Прилози и саставни делови овог уговора су: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техничка документација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- понуда Извођача радова бр. _______________ од __________. 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г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одине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образац о произвођачима материјала и опреме</w:t>
      </w:r>
      <w:r w:rsidR="004171FB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</w:t>
      </w:r>
    </w:p>
    <w:p w:rsidR="003E05D4" w:rsidRPr="00163CA5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динамика извођења радова</w:t>
      </w:r>
      <w:r w:rsidR="007F3F26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Решавање спорова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24.</w:t>
      </w:r>
    </w:p>
    <w:p w:rsidR="003E05D4" w:rsidRPr="00163CA5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0F559A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Зајечару.</w:t>
      </w:r>
    </w:p>
    <w:p w:rsidR="003E05D4" w:rsidRPr="00163CA5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Број примерака уговора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25.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Овај уговор сачињен је у 6 (шест) једнака</w:t>
      </w:r>
      <w:r w:rsidRPr="00163CA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примерка, по 2 (два) за сваку уговорну страну и 2 (два) за Канцеларију за управљање јавним улагањима.</w:t>
      </w:r>
    </w:p>
    <w:p w:rsidR="003E05D4" w:rsidRPr="00163CA5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>Ступање на снагу</w:t>
      </w:r>
    </w:p>
    <w:p w:rsidR="003E05D4" w:rsidRPr="00163CA5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26.</w:t>
      </w: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Овај уговор се сматра закљученим када га потпишу обе уговорне стране а ступа на снагу даном предаје Наручиоцу </w:t>
      </w:r>
      <w:r w:rsidR="00DB58F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2</w:t>
      </w:r>
      <w:r w:rsidR="00BF431E"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банкарске гаранције за </w:t>
      </w:r>
      <w:r w:rsidR="004B1044" w:rsidRPr="00163CA5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>испуњење уговорних обавеза</w:t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од стране Извођача радова. </w:t>
      </w:r>
    </w:p>
    <w:p w:rsidR="00B66107" w:rsidRPr="00163CA5" w:rsidRDefault="00B66107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3E05D4" w:rsidRPr="00163CA5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  <w:r w:rsidRPr="00163CA5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</w:r>
    </w:p>
    <w:tbl>
      <w:tblPr>
        <w:tblW w:w="10475" w:type="dxa"/>
        <w:tblLook w:val="04A0" w:firstRow="1" w:lastRow="0" w:firstColumn="1" w:lastColumn="0" w:noHBand="0" w:noVBand="1"/>
      </w:tblPr>
      <w:tblGrid>
        <w:gridCol w:w="3664"/>
        <w:gridCol w:w="3038"/>
        <w:gridCol w:w="3773"/>
      </w:tblGrid>
      <w:tr w:rsidR="00BF431E" w:rsidRPr="00163CA5" w:rsidTr="00407702">
        <w:trPr>
          <w:trHeight w:val="683"/>
        </w:trPr>
        <w:tc>
          <w:tcPr>
            <w:tcW w:w="3664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 НАРУЧИОЦА 1</w:t>
            </w: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 НАРУЧИОЦА 2</w:t>
            </w:r>
          </w:p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431E" w:rsidRPr="00163CA5" w:rsidTr="00407702">
        <w:trPr>
          <w:trHeight w:val="330"/>
        </w:trPr>
        <w:tc>
          <w:tcPr>
            <w:tcW w:w="3664" w:type="dxa"/>
            <w:tcBorders>
              <w:bottom w:val="single" w:sz="4" w:space="0" w:color="auto"/>
            </w:tcBorders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tcBorders>
              <w:bottom w:val="single" w:sz="4" w:space="0" w:color="auto"/>
            </w:tcBorders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431E" w:rsidRPr="00163CA5" w:rsidTr="00407702">
        <w:trPr>
          <w:trHeight w:val="1012"/>
        </w:trPr>
        <w:tc>
          <w:tcPr>
            <w:tcW w:w="3664" w:type="dxa"/>
            <w:tcBorders>
              <w:top w:val="single" w:sz="4" w:space="0" w:color="auto"/>
            </w:tcBorders>
            <w:shd w:val="clear" w:color="auto" w:fill="auto"/>
          </w:tcPr>
          <w:p w:rsidR="00BF431E" w:rsidRPr="00163CA5" w:rsidRDefault="00407702" w:rsidP="0040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 xml:space="preserve">КАНЦЕЛАРИЈА ЗА </w:t>
            </w:r>
            <w:r w:rsidR="00BF431E"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>УПРАВЉАЊЕ ЈАВНИМ                                                               УЛАГАЊИМА</w:t>
            </w:r>
          </w:p>
          <w:p w:rsidR="00407702" w:rsidRPr="00163CA5" w:rsidRDefault="00407702" w:rsidP="00407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highlight w:val="green"/>
                <w:lang w:val="sr-Cyrl-RS"/>
              </w:rPr>
            </w:pPr>
            <w:r w:rsidRPr="00163CA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sr-Cyrl-RS"/>
              </w:rPr>
              <w:t>В.Д. ДИРЕКТОРА МАРКО БЛАГОЈЕВИЋ</w:t>
            </w:r>
          </w:p>
        </w:tc>
        <w:tc>
          <w:tcPr>
            <w:tcW w:w="3038" w:type="dxa"/>
            <w:shd w:val="clear" w:color="auto" w:fill="auto"/>
          </w:tcPr>
          <w:p w:rsidR="00BF431E" w:rsidRPr="00163CA5" w:rsidRDefault="00BF431E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773" w:type="dxa"/>
            <w:tcBorders>
              <w:top w:val="single" w:sz="4" w:space="0" w:color="auto"/>
            </w:tcBorders>
            <w:shd w:val="clear" w:color="auto" w:fill="auto"/>
          </w:tcPr>
          <w:p w:rsidR="00BF431E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Градска управа града Зајечара</w:t>
            </w:r>
          </w:p>
          <w:p w:rsidR="000F559A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Начелник</w:t>
            </w:r>
          </w:p>
          <w:p w:rsidR="000F559A" w:rsidRDefault="000F559A" w:rsidP="0011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Слободан Виденовић</w:t>
            </w:r>
          </w:p>
          <w:p w:rsidR="00BF7522" w:rsidRPr="00163CA5" w:rsidRDefault="00BF7522" w:rsidP="000F55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BF431E" w:rsidRPr="00163CA5" w:rsidRDefault="00BF431E" w:rsidP="00407702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>ЗА ИЗВОЂАЧА РАДОВА</w:t>
      </w:r>
    </w:p>
    <w:p w:rsidR="00BF431E" w:rsidRPr="00163CA5" w:rsidRDefault="00BF431E" w:rsidP="00BF431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</w:p>
    <w:p w:rsidR="00BF431E" w:rsidRPr="00163CA5" w:rsidRDefault="00BF431E" w:rsidP="00BF431E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</w:pPr>
      <w:r w:rsidRPr="00163CA5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>__________________________________</w:t>
      </w:r>
    </w:p>
    <w:p w:rsidR="00BF431E" w:rsidRPr="00163CA5" w:rsidRDefault="00BF431E" w:rsidP="00BF431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</w:p>
    <w:p w:rsidR="00205B6D" w:rsidRPr="00163CA5" w:rsidRDefault="00205B6D">
      <w:pPr>
        <w:rPr>
          <w:lang w:val="sr-Cyrl-RS"/>
        </w:rPr>
      </w:pPr>
    </w:p>
    <w:sectPr w:rsidR="00205B6D" w:rsidRPr="00163CA5" w:rsidSect="00381B46">
      <w:pgSz w:w="12240" w:h="15840"/>
      <w:pgMar w:top="1440" w:right="1440" w:bottom="90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69A" w:rsidRDefault="0096769A" w:rsidP="003563B6">
      <w:pPr>
        <w:spacing w:after="0" w:line="240" w:lineRule="auto"/>
      </w:pPr>
      <w:r>
        <w:separator/>
      </w:r>
    </w:p>
  </w:endnote>
  <w:endnote w:type="continuationSeparator" w:id="0">
    <w:p w:rsidR="0096769A" w:rsidRDefault="0096769A" w:rsidP="0035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69A" w:rsidRDefault="0096769A" w:rsidP="003563B6">
      <w:pPr>
        <w:spacing w:after="0" w:line="240" w:lineRule="auto"/>
      </w:pPr>
      <w:r>
        <w:separator/>
      </w:r>
    </w:p>
  </w:footnote>
  <w:footnote w:type="continuationSeparator" w:id="0">
    <w:p w:rsidR="0096769A" w:rsidRDefault="0096769A" w:rsidP="00356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053B6"/>
    <w:multiLevelType w:val="hybridMultilevel"/>
    <w:tmpl w:val="4EE4D402"/>
    <w:lvl w:ilvl="0" w:tplc="DDD833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AA502D"/>
    <w:multiLevelType w:val="hybridMultilevel"/>
    <w:tmpl w:val="104CA0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ECB3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F3"/>
    <w:rsid w:val="00046B4F"/>
    <w:rsid w:val="00061859"/>
    <w:rsid w:val="000A6259"/>
    <w:rsid w:val="000F5475"/>
    <w:rsid w:val="000F559A"/>
    <w:rsid w:val="001247BB"/>
    <w:rsid w:val="00163CA5"/>
    <w:rsid w:val="00191074"/>
    <w:rsid w:val="001B4FB1"/>
    <w:rsid w:val="001C3290"/>
    <w:rsid w:val="001C5650"/>
    <w:rsid w:val="001E4F10"/>
    <w:rsid w:val="00202E51"/>
    <w:rsid w:val="00205B6D"/>
    <w:rsid w:val="00227509"/>
    <w:rsid w:val="00234543"/>
    <w:rsid w:val="0027312B"/>
    <w:rsid w:val="002C1BF5"/>
    <w:rsid w:val="002E2C6A"/>
    <w:rsid w:val="0031318B"/>
    <w:rsid w:val="00315A40"/>
    <w:rsid w:val="003563B6"/>
    <w:rsid w:val="00374A26"/>
    <w:rsid w:val="00381B46"/>
    <w:rsid w:val="00382DBD"/>
    <w:rsid w:val="003D4331"/>
    <w:rsid w:val="003E05D4"/>
    <w:rsid w:val="00407702"/>
    <w:rsid w:val="004171FB"/>
    <w:rsid w:val="00417E9E"/>
    <w:rsid w:val="00452A33"/>
    <w:rsid w:val="00496C9A"/>
    <w:rsid w:val="004B1044"/>
    <w:rsid w:val="004F7959"/>
    <w:rsid w:val="004F7C49"/>
    <w:rsid w:val="00534C13"/>
    <w:rsid w:val="005C7306"/>
    <w:rsid w:val="005F40F3"/>
    <w:rsid w:val="00656B60"/>
    <w:rsid w:val="006A6E7D"/>
    <w:rsid w:val="006B6DE8"/>
    <w:rsid w:val="006F020D"/>
    <w:rsid w:val="0070373A"/>
    <w:rsid w:val="00731E0C"/>
    <w:rsid w:val="00763134"/>
    <w:rsid w:val="00765F77"/>
    <w:rsid w:val="00785D2F"/>
    <w:rsid w:val="00786414"/>
    <w:rsid w:val="007A03E8"/>
    <w:rsid w:val="007F3F26"/>
    <w:rsid w:val="00810517"/>
    <w:rsid w:val="00852A7F"/>
    <w:rsid w:val="00903910"/>
    <w:rsid w:val="009136A0"/>
    <w:rsid w:val="009209AE"/>
    <w:rsid w:val="00937AB9"/>
    <w:rsid w:val="00943E4B"/>
    <w:rsid w:val="009610F3"/>
    <w:rsid w:val="0096769A"/>
    <w:rsid w:val="009821FE"/>
    <w:rsid w:val="009B0CFA"/>
    <w:rsid w:val="009B7BB6"/>
    <w:rsid w:val="009C4EB9"/>
    <w:rsid w:val="00A424BB"/>
    <w:rsid w:val="00A436A8"/>
    <w:rsid w:val="00A6343F"/>
    <w:rsid w:val="00A7446E"/>
    <w:rsid w:val="00AA68CF"/>
    <w:rsid w:val="00AD0FAC"/>
    <w:rsid w:val="00AE0ADF"/>
    <w:rsid w:val="00AF546C"/>
    <w:rsid w:val="00B434BB"/>
    <w:rsid w:val="00B66107"/>
    <w:rsid w:val="00B94D67"/>
    <w:rsid w:val="00BC5948"/>
    <w:rsid w:val="00BF431E"/>
    <w:rsid w:val="00BF7522"/>
    <w:rsid w:val="00C276C5"/>
    <w:rsid w:val="00C30D0C"/>
    <w:rsid w:val="00C61956"/>
    <w:rsid w:val="00C63659"/>
    <w:rsid w:val="00CE196A"/>
    <w:rsid w:val="00CE59E3"/>
    <w:rsid w:val="00CF1609"/>
    <w:rsid w:val="00D053B9"/>
    <w:rsid w:val="00D05B88"/>
    <w:rsid w:val="00D32B62"/>
    <w:rsid w:val="00D34002"/>
    <w:rsid w:val="00D77980"/>
    <w:rsid w:val="00DA3056"/>
    <w:rsid w:val="00DA6FC8"/>
    <w:rsid w:val="00DB58FF"/>
    <w:rsid w:val="00DD4FF5"/>
    <w:rsid w:val="00DE46BC"/>
    <w:rsid w:val="00DE79B0"/>
    <w:rsid w:val="00DF33A5"/>
    <w:rsid w:val="00E0043B"/>
    <w:rsid w:val="00E22129"/>
    <w:rsid w:val="00E5442E"/>
    <w:rsid w:val="00E83A98"/>
    <w:rsid w:val="00EB281F"/>
    <w:rsid w:val="00ED66A2"/>
    <w:rsid w:val="00EE1FCC"/>
    <w:rsid w:val="00F46786"/>
    <w:rsid w:val="00F6663E"/>
    <w:rsid w:val="00F96FE6"/>
    <w:rsid w:val="00FA00D3"/>
    <w:rsid w:val="00FC0FBA"/>
    <w:rsid w:val="00FC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27D71-B865-41B7-88DD-9FCCFED7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E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63B6"/>
  </w:style>
  <w:style w:type="paragraph" w:styleId="Footer">
    <w:name w:val="footer"/>
    <w:basedOn w:val="Normal"/>
    <w:link w:val="FooterChar"/>
    <w:uiPriority w:val="99"/>
    <w:semiHidden/>
    <w:unhideWhenUsed/>
    <w:rsid w:val="003563B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6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3FCF0-CE91-46C2-8A1A-6894C4CD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5141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Milan Krneta</dc:creator>
  <cp:lastModifiedBy>Ivan Zivkovic</cp:lastModifiedBy>
  <cp:revision>2</cp:revision>
  <dcterms:created xsi:type="dcterms:W3CDTF">2022-02-25T14:49:00Z</dcterms:created>
  <dcterms:modified xsi:type="dcterms:W3CDTF">2022-02-25T14:49:00Z</dcterms:modified>
</cp:coreProperties>
</file>